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snapToGrid w:val="0"/>
        <w:rPr>
          <w:rFonts w:hint="eastAsia" w:ascii="宋体" w:hAnsi="宋体" w:eastAsia="宋体" w:cs="宋体"/>
          <w:b/>
          <w:sz w:val="36"/>
          <w:szCs w:val="36"/>
          <w:highlight w:val="none"/>
        </w:rPr>
      </w:pPr>
    </w:p>
    <w:p>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贵阳铁投供应链有限公司园区互联网光纤</w:t>
      </w:r>
      <w:r>
        <w:rPr>
          <w:rFonts w:hint="eastAsia" w:ascii="宋体" w:hAnsi="宋体" w:eastAsia="宋体" w:cs="宋体"/>
          <w:b/>
          <w:bCs/>
          <w:sz w:val="36"/>
          <w:szCs w:val="36"/>
        </w:rPr>
        <w:t>项目</w:t>
      </w:r>
    </w:p>
    <w:p>
      <w:pPr>
        <w:snapToGrid w:val="0"/>
        <w:spacing w:line="700" w:lineRule="exact"/>
        <w:jc w:val="center"/>
        <w:rPr>
          <w:rFonts w:hint="eastAsia" w:ascii="宋体" w:hAnsi="宋体" w:eastAsia="宋体" w:cs="宋体"/>
          <w:b/>
          <w:sz w:val="44"/>
          <w:szCs w:val="44"/>
          <w:highlight w:val="none"/>
        </w:rPr>
      </w:pPr>
    </w:p>
    <w:p>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pPr>
        <w:pStyle w:val="9"/>
        <w:ind w:firstLine="1680"/>
        <w:rPr>
          <w:rFonts w:hint="eastAsia" w:ascii="宋体" w:hAnsi="宋体" w:eastAsia="宋体" w:cs="宋体"/>
          <w:bCs/>
          <w:sz w:val="84"/>
          <w:szCs w:val="84"/>
          <w:highlight w:val="none"/>
        </w:rPr>
      </w:pPr>
    </w:p>
    <w:p>
      <w:pPr>
        <w:pStyle w:val="9"/>
        <w:ind w:firstLine="1680"/>
        <w:rPr>
          <w:rFonts w:hint="eastAsia" w:ascii="宋体" w:hAnsi="宋体" w:eastAsia="宋体" w:cs="宋体"/>
          <w:bCs/>
          <w:sz w:val="84"/>
          <w:szCs w:val="84"/>
          <w:highlight w:val="none"/>
        </w:rPr>
      </w:pPr>
    </w:p>
    <w:p>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pPr>
        <w:jc w:val="center"/>
        <w:rPr>
          <w:rFonts w:hint="eastAsia" w:ascii="宋体" w:hAnsi="宋体" w:eastAsia="宋体" w:cs="宋体"/>
          <w:bCs/>
          <w:sz w:val="36"/>
          <w:szCs w:val="36"/>
          <w:highlight w:val="none"/>
        </w:rPr>
      </w:pPr>
    </w:p>
    <w:p>
      <w:pPr>
        <w:spacing w:line="360" w:lineRule="auto"/>
        <w:ind w:firstLine="2850" w:firstLineChars="950"/>
        <w:rPr>
          <w:rFonts w:hint="eastAsia" w:ascii="宋体" w:hAnsi="宋体" w:eastAsia="宋体" w:cs="宋体"/>
          <w:bCs/>
          <w:sz w:val="30"/>
          <w:szCs w:val="30"/>
          <w:highlight w:val="none"/>
        </w:rPr>
      </w:pPr>
    </w:p>
    <w:p>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pPr>
        <w:pStyle w:val="9"/>
        <w:ind w:firstLine="560"/>
        <w:rPr>
          <w:rFonts w:hint="eastAsia" w:ascii="宋体" w:hAnsi="宋体" w:eastAsia="宋体" w:cs="宋体"/>
          <w:sz w:val="30"/>
          <w:szCs w:val="30"/>
          <w:highlight w:val="none"/>
        </w:rPr>
      </w:pPr>
    </w:p>
    <w:p>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四</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八  </w:t>
      </w:r>
      <w:r>
        <w:rPr>
          <w:rFonts w:hint="eastAsia" w:ascii="宋体" w:hAnsi="宋体" w:eastAsia="宋体" w:cs="宋体"/>
          <w:sz w:val="30"/>
          <w:szCs w:val="30"/>
          <w:highlight w:val="none"/>
        </w:rPr>
        <w:t>月</w:t>
      </w:r>
    </w:p>
    <w:p>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pPr>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pPr>
        <w:ind w:firstLine="422" w:firstLineChars="150"/>
        <w:jc w:val="center"/>
        <w:rPr>
          <w:rFonts w:hint="eastAsia" w:ascii="宋体" w:hAnsi="宋体" w:eastAsia="宋体" w:cs="宋体"/>
          <w:b/>
          <w:bCs/>
          <w:sz w:val="28"/>
          <w:szCs w:val="28"/>
          <w:highlight w:val="none"/>
        </w:rPr>
      </w:pPr>
    </w:p>
    <w:p>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pPr>
            <w:pStyle w:val="13"/>
            <w:tabs>
              <w:tab w:val="right" w:leader="dot" w:pos="9145"/>
            </w:tabs>
            <w:rPr>
              <w:rFonts w:hint="eastAsia" w:ascii="宋体" w:hAnsi="宋体" w:eastAsia="宋体" w:cs="宋体"/>
            </w:rPr>
          </w:pPr>
        </w:p>
        <w:p>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pPr>
            <w:pStyle w:val="13"/>
            <w:tabs>
              <w:tab w:val="right" w:leader="dot" w:pos="9145"/>
            </w:tabs>
            <w:rPr>
              <w:rFonts w:hint="eastAsia" w:ascii="宋体" w:hAnsi="宋体" w:eastAsia="宋体" w:cs="宋体"/>
              <w:szCs w:val="22"/>
              <w:highlight w:val="none"/>
            </w:rPr>
          </w:pPr>
        </w:p>
        <w:p>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pPr>
        <w:rPr>
          <w:rFonts w:hint="eastAsia" w:ascii="宋体" w:hAnsi="宋体" w:eastAsia="宋体" w:cs="宋体"/>
          <w:highlight w:val="none"/>
        </w:rPr>
      </w:pPr>
      <w:r>
        <w:rPr>
          <w:rFonts w:hint="eastAsia" w:ascii="宋体" w:hAnsi="宋体" w:eastAsia="宋体" w:cs="宋体"/>
          <w:highlight w:val="none"/>
        </w:rPr>
        <w:br w:type="page"/>
      </w:r>
    </w:p>
    <w:p>
      <w:pPr>
        <w:spacing w:before="136" w:line="223" w:lineRule="auto"/>
        <w:jc w:val="center"/>
        <w:outlineLvl w:val="0"/>
        <w:rPr>
          <w:rFonts w:hint="default" w:ascii="宋体" w:hAnsi="宋体" w:eastAsia="宋体" w:cs="宋体"/>
          <w:b/>
          <w:bCs/>
          <w:spacing w:val="10"/>
          <w:sz w:val="42"/>
          <w:szCs w:val="42"/>
          <w:lang w:val="en-US" w:eastAsia="zh-CN"/>
        </w:rPr>
      </w:pPr>
      <w:r>
        <w:rPr>
          <w:rFonts w:hint="eastAsia" w:ascii="宋体" w:hAnsi="宋体" w:eastAsia="宋体" w:cs="宋体"/>
          <w:b/>
          <w:bCs/>
          <w:spacing w:val="10"/>
          <w:sz w:val="42"/>
          <w:szCs w:val="42"/>
          <w:lang w:eastAsia="zh-CN"/>
        </w:rPr>
        <w:t>第</w:t>
      </w:r>
      <w:r>
        <w:rPr>
          <w:rFonts w:hint="eastAsia" w:ascii="宋体" w:hAnsi="宋体" w:eastAsia="宋体" w:cs="宋体"/>
          <w:b/>
          <w:bCs/>
          <w:spacing w:val="10"/>
          <w:sz w:val="42"/>
          <w:szCs w:val="42"/>
          <w:lang w:val="en-US" w:eastAsia="zh-CN"/>
        </w:rPr>
        <w:t>一</w:t>
      </w:r>
      <w:r>
        <w:rPr>
          <w:rFonts w:hint="eastAsia" w:ascii="宋体" w:hAnsi="宋体" w:eastAsia="宋体" w:cs="宋体"/>
          <w:b/>
          <w:bCs/>
          <w:spacing w:val="10"/>
          <w:sz w:val="42"/>
          <w:szCs w:val="42"/>
          <w:lang w:eastAsia="zh-CN"/>
        </w:rPr>
        <w:t>章</w:t>
      </w:r>
      <w:r>
        <w:rPr>
          <w:rFonts w:hint="eastAsia" w:ascii="宋体" w:hAnsi="宋体" w:eastAsia="宋体" w:cs="宋体"/>
          <w:b/>
          <w:bCs/>
          <w:spacing w:val="10"/>
          <w:sz w:val="42"/>
          <w:szCs w:val="42"/>
          <w:lang w:val="en-US" w:eastAsia="zh-CN"/>
        </w:rPr>
        <w:t xml:space="preserve"> 比选公告</w:t>
      </w:r>
    </w:p>
    <w:p>
      <w:pPr>
        <w:spacing w:line="240" w:lineRule="auto"/>
        <w:ind w:firstLine="0" w:firstLineChars="0"/>
        <w:jc w:val="center"/>
        <w:rPr>
          <w:rFonts w:hint="eastAsia" w:ascii="宋体" w:hAnsi="宋体" w:eastAsia="宋体" w:cs="宋体"/>
          <w:sz w:val="36"/>
          <w:szCs w:val="36"/>
        </w:rPr>
      </w:pPr>
    </w:p>
    <w:p>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园区互联网光纤</w:t>
      </w:r>
      <w:r>
        <w:rPr>
          <w:rFonts w:hint="eastAsia" w:ascii="宋体" w:hAnsi="宋体" w:eastAsia="宋体" w:cs="宋体"/>
          <w:b/>
          <w:bCs/>
          <w:sz w:val="36"/>
          <w:szCs w:val="36"/>
        </w:rPr>
        <w:t>项目比选公告</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贵阳铁投供应链有限公司园区互联网光纤项目;</w:t>
      </w:r>
    </w:p>
    <w:p>
      <w:pPr>
        <w:spacing w:beforeAutospacing="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贵阳铁投供应链有限公司园区</w:t>
      </w:r>
      <w:r>
        <w:rPr>
          <w:rFonts w:hint="eastAsia" w:ascii="宋体" w:hAnsi="宋体" w:eastAsia="宋体" w:cs="宋体"/>
          <w:sz w:val="24"/>
          <w:lang w:eastAsia="zh-CN"/>
        </w:rPr>
        <w:t>内</w:t>
      </w:r>
      <w:r>
        <w:rPr>
          <w:rFonts w:hint="eastAsia" w:ascii="宋体" w:hAnsi="宋体" w:eastAsia="宋体" w:cs="宋体"/>
          <w:sz w:val="24"/>
          <w:lang w:val="en-US" w:eastAsia="zh-CN"/>
        </w:rPr>
        <w:t>互联网光纤服务；</w:t>
      </w:r>
    </w:p>
    <w:p>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4.8万</w:t>
      </w:r>
      <w:r>
        <w:rPr>
          <w:rFonts w:hint="eastAsia" w:ascii="宋体" w:hAnsi="宋体" w:eastAsia="宋体" w:cs="宋体"/>
          <w:sz w:val="24"/>
          <w:lang w:val="en-US" w:eastAsia="zh-CN"/>
        </w:rPr>
        <w:t>元/年内;</w:t>
      </w:r>
    </w:p>
    <w:p>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参选人拟派项目技术人员应具备互联网光纤专业知识和技能，并具有相关专业资格证书。</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文件获取时间：2024</w:t>
      </w:r>
      <w:r>
        <w:rPr>
          <w:rFonts w:hint="eastAsia" w:ascii="宋体" w:hAnsi="宋体" w:eastAsia="宋体" w:cs="宋体"/>
          <w:color w:val="auto"/>
          <w:sz w:val="24"/>
          <w:lang w:val="en-US" w:eastAsia="zh-CN"/>
        </w:rPr>
        <w:t>年8月30日</w:t>
      </w:r>
      <w:r>
        <w:rPr>
          <w:rFonts w:hint="eastAsia" w:ascii="宋体" w:hAnsi="宋体" w:eastAsia="宋体" w:cs="宋体"/>
          <w:color w:val="auto"/>
          <w:sz w:val="24"/>
        </w:rPr>
        <w:t>至2024</w:t>
      </w:r>
      <w:r>
        <w:rPr>
          <w:rFonts w:hint="eastAsia" w:ascii="宋体" w:hAnsi="宋体" w:eastAsia="宋体" w:cs="宋体"/>
          <w:color w:val="auto"/>
          <w:sz w:val="24"/>
          <w:lang w:val="en-US" w:eastAsia="zh-CN"/>
        </w:rPr>
        <w:t>年9月1日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截止时间：2024</w:t>
      </w:r>
      <w:r>
        <w:rPr>
          <w:rFonts w:hint="eastAsia" w:ascii="宋体" w:hAnsi="宋体" w:eastAsia="宋体" w:cs="宋体"/>
          <w:color w:val="auto"/>
          <w:sz w:val="24"/>
          <w:lang w:val="en-US" w:eastAsia="zh-CN"/>
        </w:rPr>
        <w:t>年9月2</w:t>
      </w:r>
      <w:bookmarkStart w:id="11" w:name="_GoBack"/>
      <w:bookmarkEnd w:id="11"/>
      <w:r>
        <w:rPr>
          <w:rFonts w:hint="eastAsia" w:ascii="宋体" w:hAnsi="宋体" w:eastAsia="宋体" w:cs="宋体"/>
          <w:color w:val="auto"/>
          <w:sz w:val="24"/>
          <w:lang w:val="en-US" w:eastAsia="zh-CN"/>
        </w:rPr>
        <w:t>日上</w:t>
      </w:r>
      <w:r>
        <w:rPr>
          <w:rFonts w:hint="eastAsia" w:ascii="宋体" w:hAnsi="宋体" w:eastAsia="宋体" w:cs="宋体"/>
          <w:color w:val="auto"/>
          <w:sz w:val="24"/>
        </w:rPr>
        <w:t>午</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花溪区孟关乡改貌村5组）海关楼一楼综合办公室</w:t>
      </w:r>
      <w:r>
        <w:rPr>
          <w:rFonts w:hint="eastAsia" w:ascii="宋体" w:hAnsi="宋体" w:eastAsia="宋体" w:cs="宋体"/>
          <w:sz w:val="24"/>
          <w:lang w:eastAsia="zh-CN"/>
        </w:rPr>
        <w:t>；</w:t>
      </w:r>
    </w:p>
    <w:p>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 系 人：</w:t>
      </w:r>
      <w:r>
        <w:rPr>
          <w:rFonts w:hint="eastAsia" w:ascii="宋体" w:hAnsi="宋体" w:eastAsia="宋体" w:cs="宋体"/>
          <w:sz w:val="24"/>
          <w:lang w:val="en-US" w:eastAsia="zh-CN"/>
        </w:rPr>
        <w:t>向明吉</w:t>
      </w:r>
    </w:p>
    <w:p>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联系电话：</w:t>
      </w:r>
      <w:r>
        <w:rPr>
          <w:rFonts w:hint="eastAsia" w:ascii="宋体" w:hAnsi="宋体" w:eastAsia="宋体" w:cs="宋体"/>
          <w:sz w:val="24"/>
          <w:lang w:val="en-US" w:eastAsia="zh-CN"/>
        </w:rPr>
        <w:t>13885025288</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pPr>
        <w:pStyle w:val="3"/>
        <w:spacing w:line="454" w:lineRule="auto"/>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贵阳铁投供应链有限公司园区互联网光纤</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贵阳铁投供应链有限公司园区</w:t>
      </w:r>
      <w:r>
        <w:rPr>
          <w:rFonts w:hint="eastAsia" w:ascii="宋体" w:hAnsi="宋体" w:eastAsia="宋体" w:cs="宋体"/>
          <w:sz w:val="28"/>
          <w:szCs w:val="28"/>
          <w:highlight w:val="none"/>
          <w:lang w:eastAsia="zh-CN"/>
        </w:rPr>
        <w:t>互联网光纤服务</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4.参选人拟派项目技术人员应具备互联网光纤专业知识和技能，并具有相关专业资格证书。</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最高限价（含税）：4.8万元/年内。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w:t>
      </w:r>
      <w:r>
        <w:rPr>
          <w:rFonts w:hint="eastAsia" w:ascii="宋体" w:hAnsi="宋体" w:eastAsia="宋体" w:cs="宋体"/>
          <w:sz w:val="28"/>
          <w:szCs w:val="28"/>
          <w:highlight w:val="none"/>
          <w:lang w:val="en-US" w:eastAsia="zh-CN"/>
        </w:rPr>
        <w:t>12个月。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5.参选人拟派项目技术人员应具备互联网光纤服务专业知识和技能，并具有相关专业资格证书。（提供拟派项目技术人员专业资格证书复印件及劳动合同复印件并加盖单位公章）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r>
        <w:rPr>
          <w:rFonts w:hint="eastAsia" w:ascii="宋体" w:hAnsi="宋体" w:eastAsia="宋体" w:cs="宋体"/>
          <w:sz w:val="28"/>
          <w:szCs w:val="28"/>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pPr>
        <w:pStyle w:val="3"/>
        <w:spacing w:line="244"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pPr>
        <w:pStyle w:val="3"/>
        <w:spacing w:line="277" w:lineRule="auto"/>
        <w:rPr>
          <w:rFonts w:hint="eastAsia" w:ascii="宋体" w:hAnsi="宋体" w:eastAsia="宋体" w:cs="宋体"/>
        </w:rPr>
      </w:pPr>
    </w:p>
    <w:p>
      <w:pPr>
        <w:pStyle w:val="3"/>
        <w:spacing w:line="277" w:lineRule="auto"/>
        <w:rPr>
          <w:rFonts w:hint="eastAsia" w:ascii="宋体" w:hAnsi="宋体" w:eastAsia="宋体" w:cs="宋体"/>
        </w:rPr>
      </w:pPr>
    </w:p>
    <w:p>
      <w:pPr>
        <w:pStyle w:val="3"/>
        <w:spacing w:line="247" w:lineRule="auto"/>
        <w:rPr>
          <w:rFonts w:hint="eastAsia" w:ascii="宋体" w:hAnsi="宋体" w:eastAsia="宋体" w:cs="宋体"/>
        </w:rPr>
      </w:pPr>
    </w:p>
    <w:p>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pPr>
        <w:pStyle w:val="3"/>
        <w:spacing w:line="247" w:lineRule="auto"/>
        <w:rPr>
          <w:rFonts w:hint="eastAsia" w:ascii="宋体" w:hAnsi="宋体" w:eastAsia="宋体" w:cs="宋体"/>
        </w:rPr>
      </w:pPr>
    </w:p>
    <w:p>
      <w:pPr>
        <w:pStyle w:val="3"/>
        <w:spacing w:line="247" w:lineRule="auto"/>
        <w:rPr>
          <w:rFonts w:hint="eastAsia" w:ascii="宋体" w:hAnsi="宋体" w:eastAsia="宋体" w:cs="宋体"/>
        </w:rPr>
      </w:pPr>
    </w:p>
    <w:p>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rPr>
          <w:rFonts w:hint="eastAsia" w:ascii="宋体" w:hAnsi="宋体" w:eastAsia="宋体" w:cs="宋体"/>
          <w:b/>
          <w:bCs/>
          <w:sz w:val="43"/>
          <w:szCs w:val="43"/>
        </w:rPr>
      </w:pPr>
      <w:r>
        <w:rPr>
          <w:rFonts w:hint="eastAsia" w:ascii="宋体" w:hAnsi="宋体" w:eastAsia="宋体" w:cs="宋体"/>
          <w:b/>
          <w:bCs/>
          <w:sz w:val="43"/>
          <w:szCs w:val="43"/>
        </w:rPr>
        <w:br w:type="page"/>
      </w:r>
    </w:p>
    <w:p>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15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pPr>
        <w:spacing w:line="221" w:lineRule="auto"/>
        <w:rPr>
          <w:rFonts w:hint="eastAsia" w:ascii="宋体" w:hAnsi="宋体" w:eastAsia="宋体" w:cs="宋体"/>
          <w:sz w:val="43"/>
          <w:szCs w:val="43"/>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pPr>
        <w:spacing w:line="360" w:lineRule="auto"/>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p/>
                    <w:p/>
                    <w:p>
                      <w:pPr>
                        <w:jc w:val="center"/>
                      </w:pPr>
                      <w:r>
                        <w:rPr>
                          <w:rFonts w:hint="eastAsia"/>
                        </w:rPr>
                        <w:t>法定代表人身份证正反面复印件</w:t>
                      </w:r>
                    </w:p>
                  </w:txbxContent>
                </v:textbox>
              </v:shape>
            </w:pict>
          </mc:Fallback>
        </mc:AlternateConten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pPr>
        <w:spacing w:line="360" w:lineRule="auto"/>
        <w:ind w:firstLine="480" w:firstLineChars="2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rPr>
          <w:rFonts w:hint="eastAsia" w:ascii="宋体" w:hAnsi="宋体" w:eastAsia="宋体" w:cs="宋体"/>
        </w:rPr>
      </w:pPr>
      <w:r>
        <w:rPr>
          <w:rFonts w:hint="eastAsia" w:ascii="宋体" w:hAnsi="宋体" w:eastAsia="宋体" w:cs="宋体"/>
        </w:rPr>
        <w:br w:type="page"/>
      </w:r>
    </w:p>
    <w:p>
      <w:pPr>
        <w:pStyle w:val="6"/>
        <w:rPr>
          <w:rFonts w:hint="eastAsia" w:ascii="宋体" w:hAnsi="宋体" w:eastAsia="宋体" w:cs="宋体"/>
        </w:rPr>
        <w:sectPr>
          <w:pgSz w:w="11900" w:h="16830"/>
          <w:pgMar w:top="1383" w:right="1366" w:bottom="1378" w:left="1389" w:header="0" w:footer="0" w:gutter="0"/>
          <w:cols w:space="720" w:num="1"/>
        </w:sectPr>
      </w:pPr>
    </w:p>
    <w:p>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p/>
                    <w:p/>
                    <w:p>
                      <w:pPr>
                        <w:jc w:val="center"/>
                      </w:pPr>
                      <w:r>
                        <w:rPr>
                          <w:rFonts w:hint="eastAsia"/>
                        </w:rPr>
                        <w:t>法定代表人身份证正反面复印件</w:t>
                      </w:r>
                    </w:p>
                  </w:txbxContent>
                </v:textbox>
              </v:shape>
            </w:pict>
          </mc:Fallback>
        </mc:AlternateConten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p/>
                    <w:p/>
                    <w:p>
                      <w:pPr>
                        <w:jc w:val="center"/>
                      </w:pPr>
                      <w:r>
                        <w:t>委托代理人</w:t>
                      </w:r>
                      <w:r>
                        <w:rPr>
                          <w:rFonts w:hint="eastAsia"/>
                        </w:rPr>
                        <w:t>身份证正反面复印件</w:t>
                      </w:r>
                    </w:p>
                  </w:txbxContent>
                </v:textbox>
              </v:shape>
            </w:pict>
          </mc:Fallback>
        </mc:AlternateContent>
      </w: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pPr>
              <w:ind w:left="-90"/>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pPr>
              <w:ind w:left="-90"/>
              <w:jc w:val="center"/>
              <w:rPr>
                <w:rFonts w:hint="eastAsia" w:ascii="宋体" w:hAnsi="宋体" w:eastAsia="宋体" w:cs="宋体"/>
                <w:kern w:val="0"/>
                <w:sz w:val="24"/>
                <w:highlight w:val="none"/>
              </w:rPr>
            </w:pPr>
          </w:p>
        </w:tc>
      </w:tr>
    </w:tbl>
    <w:p>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参选人拟派项目技术人员应具备互联网光纤专业知识和技能，并具有相关专业资格证书。（提供拟派项目技术人员专业资格证书复印件及劳动合同复印件并加盖单位公章）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pPr>
        <w:pStyle w:val="3"/>
        <w:ind w:left="0" w:leftChars="0" w:firstLine="638" w:firstLineChars="304"/>
        <w:rPr>
          <w:rFonts w:hint="eastAsia" w:ascii="宋体" w:hAnsi="宋体" w:eastAsia="宋体" w:cs="宋体"/>
          <w:lang w:eastAsia="zh-CN"/>
        </w:rPr>
      </w:pPr>
    </w:p>
    <w:p>
      <w:pPr>
        <w:pStyle w:val="3"/>
        <w:ind w:left="0" w:leftChars="0" w:firstLine="638" w:firstLineChars="304"/>
        <w:rPr>
          <w:rFonts w:hint="eastAsia" w:ascii="宋体" w:hAnsi="宋体" w:eastAsia="宋体" w:cs="宋体"/>
        </w:rPr>
      </w:pPr>
    </w:p>
    <w:p>
      <w:pPr>
        <w:pStyle w:val="3"/>
        <w:ind w:left="0" w:leftChars="0" w:firstLine="638" w:firstLineChars="304"/>
        <w:rPr>
          <w:rFonts w:hint="eastAsia" w:ascii="宋体" w:hAnsi="宋体" w:eastAsia="宋体" w:cs="宋体"/>
        </w:rPr>
      </w:pPr>
    </w:p>
    <w:p>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pPr>
              <w:spacing w:line="240" w:lineRule="atLeast"/>
              <w:jc w:val="center"/>
              <w:rPr>
                <w:rFonts w:hint="eastAsia" w:ascii="宋体" w:hAnsi="宋体" w:eastAsia="宋体" w:cs="宋体"/>
                <w:sz w:val="24"/>
                <w:highlight w:val="none"/>
              </w:rPr>
            </w:pPr>
          </w:p>
        </w:tc>
      </w:tr>
    </w:tbl>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pPr>
        <w:rPr>
          <w:rFonts w:hint="eastAsia" w:ascii="宋体" w:hAnsi="宋体" w:eastAsia="宋体" w:cs="宋体"/>
        </w:rPr>
      </w:pPr>
      <w:r>
        <w:rPr>
          <w:rFonts w:hint="eastAsia" w:ascii="宋体" w:hAnsi="宋体" w:eastAsia="宋体" w:cs="宋体"/>
        </w:rPr>
        <w:br w:type="page"/>
      </w:r>
    </w:p>
    <w:p>
      <w:pPr>
        <w:pStyle w:val="3"/>
        <w:ind w:left="0" w:leftChars="0" w:firstLine="638" w:firstLineChars="304"/>
        <w:rPr>
          <w:rFonts w:hint="eastAsia" w:ascii="宋体" w:hAnsi="宋体" w:eastAsia="宋体" w:cs="宋体"/>
        </w:rPr>
      </w:pPr>
    </w:p>
    <w:p>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2QxNzFiY2FiYzRiNThhM2VhNTgyMmUwNjIwOTUifQ=="/>
  </w:docVars>
  <w:rsids>
    <w:rsidRoot w:val="4BD10D84"/>
    <w:rsid w:val="00C25C0C"/>
    <w:rsid w:val="012F41F1"/>
    <w:rsid w:val="02897931"/>
    <w:rsid w:val="02F70D3E"/>
    <w:rsid w:val="03025CE2"/>
    <w:rsid w:val="0321175A"/>
    <w:rsid w:val="036F4D79"/>
    <w:rsid w:val="04926F71"/>
    <w:rsid w:val="05420B35"/>
    <w:rsid w:val="06220888"/>
    <w:rsid w:val="07A70AA0"/>
    <w:rsid w:val="07F6658C"/>
    <w:rsid w:val="087E4ECC"/>
    <w:rsid w:val="08A51890"/>
    <w:rsid w:val="08C276F9"/>
    <w:rsid w:val="09FD46CD"/>
    <w:rsid w:val="0A5922DF"/>
    <w:rsid w:val="0ABD0ABF"/>
    <w:rsid w:val="0AEE7564"/>
    <w:rsid w:val="0B5E4B85"/>
    <w:rsid w:val="0B8662E8"/>
    <w:rsid w:val="0B8D2240"/>
    <w:rsid w:val="0DD459AE"/>
    <w:rsid w:val="0DDB0848"/>
    <w:rsid w:val="0FA05BCD"/>
    <w:rsid w:val="113B273E"/>
    <w:rsid w:val="137142E8"/>
    <w:rsid w:val="18F338FE"/>
    <w:rsid w:val="19A12E37"/>
    <w:rsid w:val="1B4D056D"/>
    <w:rsid w:val="1BCC7A07"/>
    <w:rsid w:val="1CDA105D"/>
    <w:rsid w:val="1DCD0BC2"/>
    <w:rsid w:val="1DCE50D0"/>
    <w:rsid w:val="1F3860BE"/>
    <w:rsid w:val="1F574BE7"/>
    <w:rsid w:val="21C76797"/>
    <w:rsid w:val="220345DE"/>
    <w:rsid w:val="22042D93"/>
    <w:rsid w:val="22995516"/>
    <w:rsid w:val="22E946E5"/>
    <w:rsid w:val="244A4D1A"/>
    <w:rsid w:val="245C0414"/>
    <w:rsid w:val="257F27A2"/>
    <w:rsid w:val="26C11108"/>
    <w:rsid w:val="27502786"/>
    <w:rsid w:val="27D72A20"/>
    <w:rsid w:val="285717B4"/>
    <w:rsid w:val="2B1C0A93"/>
    <w:rsid w:val="2B914AF4"/>
    <w:rsid w:val="2C4E2ECE"/>
    <w:rsid w:val="2CA62D0A"/>
    <w:rsid w:val="2CE51A84"/>
    <w:rsid w:val="2CF36271"/>
    <w:rsid w:val="2CF717B7"/>
    <w:rsid w:val="2D5B3D65"/>
    <w:rsid w:val="2DB82A5C"/>
    <w:rsid w:val="2DE735DA"/>
    <w:rsid w:val="2F9B28CE"/>
    <w:rsid w:val="2FE04785"/>
    <w:rsid w:val="311F31F4"/>
    <w:rsid w:val="328A0A46"/>
    <w:rsid w:val="32FA308B"/>
    <w:rsid w:val="35586EC5"/>
    <w:rsid w:val="35683252"/>
    <w:rsid w:val="37B7226F"/>
    <w:rsid w:val="392559AE"/>
    <w:rsid w:val="39DE0CD3"/>
    <w:rsid w:val="3A974782"/>
    <w:rsid w:val="3D5F71B9"/>
    <w:rsid w:val="3E0E070F"/>
    <w:rsid w:val="3EE15DFE"/>
    <w:rsid w:val="3FFF2A05"/>
    <w:rsid w:val="40124DEA"/>
    <w:rsid w:val="406867FC"/>
    <w:rsid w:val="428471F1"/>
    <w:rsid w:val="433A3D54"/>
    <w:rsid w:val="43683470"/>
    <w:rsid w:val="44D81A76"/>
    <w:rsid w:val="46941CF2"/>
    <w:rsid w:val="4933371F"/>
    <w:rsid w:val="493B7188"/>
    <w:rsid w:val="4B0B6702"/>
    <w:rsid w:val="4BD10D84"/>
    <w:rsid w:val="4BF42CD4"/>
    <w:rsid w:val="4C4E5293"/>
    <w:rsid w:val="4D2274B7"/>
    <w:rsid w:val="4E345F70"/>
    <w:rsid w:val="4E4125AE"/>
    <w:rsid w:val="4F511846"/>
    <w:rsid w:val="4F562811"/>
    <w:rsid w:val="50107F18"/>
    <w:rsid w:val="50567B05"/>
    <w:rsid w:val="51592C69"/>
    <w:rsid w:val="5160707C"/>
    <w:rsid w:val="532358E2"/>
    <w:rsid w:val="535D1AC5"/>
    <w:rsid w:val="54240683"/>
    <w:rsid w:val="54604C7D"/>
    <w:rsid w:val="553B1F95"/>
    <w:rsid w:val="55BD513A"/>
    <w:rsid w:val="567C6706"/>
    <w:rsid w:val="56FE536D"/>
    <w:rsid w:val="57916626"/>
    <w:rsid w:val="57F86260"/>
    <w:rsid w:val="581B1F4E"/>
    <w:rsid w:val="584E7C2E"/>
    <w:rsid w:val="586B6A32"/>
    <w:rsid w:val="592F7A5F"/>
    <w:rsid w:val="59FD7B5D"/>
    <w:rsid w:val="5AAE70AA"/>
    <w:rsid w:val="5C3B08AE"/>
    <w:rsid w:val="5C8C11A8"/>
    <w:rsid w:val="5DA6050C"/>
    <w:rsid w:val="5F313E05"/>
    <w:rsid w:val="5F326B0D"/>
    <w:rsid w:val="602435F1"/>
    <w:rsid w:val="62546789"/>
    <w:rsid w:val="63BE0161"/>
    <w:rsid w:val="63C124CA"/>
    <w:rsid w:val="655149D9"/>
    <w:rsid w:val="662E5667"/>
    <w:rsid w:val="691A1320"/>
    <w:rsid w:val="694A053E"/>
    <w:rsid w:val="69B21558"/>
    <w:rsid w:val="69E00902"/>
    <w:rsid w:val="6A1A6328"/>
    <w:rsid w:val="6ADF0BB9"/>
    <w:rsid w:val="6B0F76F1"/>
    <w:rsid w:val="6C2F2BF8"/>
    <w:rsid w:val="6C701707"/>
    <w:rsid w:val="6CA34594"/>
    <w:rsid w:val="6CDA3D2E"/>
    <w:rsid w:val="6CE62238"/>
    <w:rsid w:val="6DCE5641"/>
    <w:rsid w:val="6DEF7365"/>
    <w:rsid w:val="6EC425A0"/>
    <w:rsid w:val="6FCC795E"/>
    <w:rsid w:val="70133860"/>
    <w:rsid w:val="70EC1893"/>
    <w:rsid w:val="716419ED"/>
    <w:rsid w:val="71CD79BE"/>
    <w:rsid w:val="720C087B"/>
    <w:rsid w:val="7430248D"/>
    <w:rsid w:val="76937450"/>
    <w:rsid w:val="772C5437"/>
    <w:rsid w:val="776808B4"/>
    <w:rsid w:val="79425B49"/>
    <w:rsid w:val="7BC7265C"/>
    <w:rsid w:val="7D6F2271"/>
    <w:rsid w:val="7EC87E8B"/>
    <w:rsid w:val="7F201A75"/>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3361</Words>
  <Characters>3597</Characters>
  <Lines>0</Lines>
  <Paragraphs>0</Paragraphs>
  <TotalTime>3</TotalTime>
  <ScaleCrop>false</ScaleCrop>
  <LinksUpToDate>false</LinksUpToDate>
  <CharactersWithSpaces>4318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向明吉</cp:lastModifiedBy>
  <cp:lastPrinted>2024-08-09T06:29:00Z</cp:lastPrinted>
  <dcterms:modified xsi:type="dcterms:W3CDTF">2024-08-28T03:52:42Z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B2D6C2A7C6A040FB8879EDFCA408CF76_13</vt:lpwstr>
  </property>
</Properties>
</file>